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41" w:rsidRDefault="00277B41" w:rsidP="00BC1A5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1</w:t>
      </w:r>
    </w:p>
    <w:p w:rsidR="00277B41" w:rsidRDefault="00277B41" w:rsidP="00BC1A5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– 4 часа</w:t>
      </w:r>
    </w:p>
    <w:p w:rsidR="00277B41" w:rsidRDefault="00277B41" w:rsidP="00277B41"/>
    <w:p w:rsidR="00277B41" w:rsidRPr="00277B41" w:rsidRDefault="00277B41" w:rsidP="00277B41">
      <w:pPr>
        <w:rPr>
          <w:rFonts w:ascii="Times New Roman" w:hAnsi="Times New Roman" w:cs="Times New Roman"/>
          <w:sz w:val="28"/>
        </w:rPr>
      </w:pPr>
      <w:r w:rsidRPr="00277B41">
        <w:rPr>
          <w:rFonts w:ascii="Times New Roman" w:hAnsi="Times New Roman" w:cs="Times New Roman"/>
          <w:sz w:val="28"/>
        </w:rPr>
        <w:t>Задание выполняется единым блоком без перерыва</w:t>
      </w:r>
    </w:p>
    <w:p w:rsidR="00FB67E2" w:rsidRPr="00277B41" w:rsidRDefault="00BC1A5E" w:rsidP="00BC1A5E">
      <w:pPr>
        <w:pStyle w:val="1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>Описание</w:t>
      </w:r>
    </w:p>
    <w:p w:rsidR="00BC1A5E" w:rsidRPr="00277B41" w:rsidRDefault="00BC1A5E" w:rsidP="00BC1A5E">
      <w:p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Требуется разработать программное решение для учета платежей физических лиц. Используя п</w:t>
      </w:r>
      <w:bookmarkStart w:id="0" w:name="_GoBack"/>
      <w:bookmarkEnd w:id="0"/>
      <w:r w:rsidRPr="00277B41">
        <w:rPr>
          <w:rFonts w:ascii="Times New Roman" w:hAnsi="Times New Roman" w:cs="Times New Roman"/>
          <w:sz w:val="28"/>
          <w:szCs w:val="28"/>
        </w:rPr>
        <w:t>олученный программный продукт физические лица могут вести учет своих платежей. Кроме того, появится возможность производить несложный анализ затрат в разрезе периодов или категорий. Также можно получать результаты анализа в печатной форме.</w:t>
      </w:r>
    </w:p>
    <w:p w:rsidR="00BC1A5E" w:rsidRPr="00277B41" w:rsidRDefault="00BC1A5E" w:rsidP="00BC1A5E">
      <w:pPr>
        <w:pStyle w:val="1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>Требования</w:t>
      </w:r>
    </w:p>
    <w:p w:rsidR="00BC1A5E" w:rsidRPr="00277B41" w:rsidRDefault="00BC1A5E" w:rsidP="00BC1A5E">
      <w:pPr>
        <w:pStyle w:val="2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>Разграничение данных пользователей</w:t>
      </w:r>
    </w:p>
    <w:p w:rsidR="00BC1A5E" w:rsidRPr="00277B41" w:rsidRDefault="00BC1A5E" w:rsidP="00BC1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Программное решение должно быть многопользовательским;</w:t>
      </w:r>
    </w:p>
    <w:p w:rsidR="00BC1A5E" w:rsidRPr="00277B41" w:rsidRDefault="00BC1A5E" w:rsidP="00BC1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Пароли должны обязательно храниться в зашифрованном виде;</w:t>
      </w:r>
    </w:p>
    <w:p w:rsidR="00BC1A5E" w:rsidRPr="00277B41" w:rsidRDefault="00BC1A5E" w:rsidP="00BC1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Логин можно выбирать из выпадающего списка;</w:t>
      </w:r>
    </w:p>
    <w:p w:rsidR="00BC1A5E" w:rsidRPr="00277B41" w:rsidRDefault="00CD65DA" w:rsidP="00CD65DA">
      <w:pPr>
        <w:pStyle w:val="2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>Окно с основными данными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В окне основных данных выводятся только данные текущего пользователя;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Данные должны помещаться на один экран по ширине;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Данные можно отображать за выбранный период (от даты до даты);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Данные можно отображать по одной из категорий;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Данные можно добавлять;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Данные можно удалять;</w:t>
      </w:r>
    </w:p>
    <w:p w:rsidR="00CD65DA" w:rsidRPr="00277B41" w:rsidRDefault="00CD65DA" w:rsidP="00CD6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По отображаемым данным можно получить отчет;</w:t>
      </w:r>
    </w:p>
    <w:p w:rsidR="00CD65DA" w:rsidRPr="00277B41" w:rsidRDefault="00CD65DA" w:rsidP="00CD65DA">
      <w:pPr>
        <w:pStyle w:val="2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 xml:space="preserve">Добавление </w:t>
      </w:r>
      <w:r w:rsidR="00803FD7" w:rsidRPr="00277B41">
        <w:rPr>
          <w:rFonts w:ascii="Times New Roman" w:hAnsi="Times New Roman" w:cs="Times New Roman"/>
        </w:rPr>
        <w:t>платежей</w:t>
      </w:r>
    </w:p>
    <w:p w:rsidR="00CD65DA" w:rsidRPr="00277B41" w:rsidRDefault="00CD65DA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При добавлении данных можно указывать категорию платежа;</w:t>
      </w:r>
    </w:p>
    <w:p w:rsidR="00CD65DA" w:rsidRPr="00277B41" w:rsidRDefault="00CD65DA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При добавлении данных обязательно указывается назначение платежа;</w:t>
      </w:r>
    </w:p>
    <w:p w:rsidR="00CD65DA" w:rsidRPr="00277B41" w:rsidRDefault="00CD65DA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Назначение платежа указывается на русском языке;</w:t>
      </w:r>
    </w:p>
    <w:p w:rsidR="00CD65DA" w:rsidRPr="00277B41" w:rsidRDefault="00CD65DA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Назначение платежа состоит как минимум из 3 букв;</w:t>
      </w:r>
    </w:p>
    <w:p w:rsidR="00CD65DA" w:rsidRPr="00277B41" w:rsidRDefault="00CD65DA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7B41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277B41">
        <w:rPr>
          <w:rFonts w:ascii="Times New Roman" w:hAnsi="Times New Roman" w:cs="Times New Roman"/>
          <w:sz w:val="28"/>
          <w:szCs w:val="28"/>
        </w:rPr>
        <w:t xml:space="preserve"> можно совершить несколько одинаковых платежей;</w:t>
      </w:r>
    </w:p>
    <w:p w:rsidR="00803FD7" w:rsidRPr="00277B41" w:rsidRDefault="00803FD7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Количество обязательно должно быть целым положительным числом;</w:t>
      </w:r>
    </w:p>
    <w:p w:rsidR="00CD65DA" w:rsidRPr="00277B41" w:rsidRDefault="00E10CBC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Для платежа обязательно указывается цена в рублях;</w:t>
      </w:r>
    </w:p>
    <w:p w:rsidR="00E10CBC" w:rsidRPr="00277B41" w:rsidRDefault="00E10CBC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Цена не может быть отрицательной;</w:t>
      </w:r>
    </w:p>
    <w:p w:rsidR="00E10CBC" w:rsidRPr="00277B41" w:rsidRDefault="00E10CBC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Стоимость платежа рассчитывается как количество * цена;</w:t>
      </w:r>
    </w:p>
    <w:p w:rsidR="008B00F7" w:rsidRPr="00277B41" w:rsidRDefault="008B00F7" w:rsidP="00CD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Дата платежа указывается как текущее время на компьютере;</w:t>
      </w:r>
    </w:p>
    <w:p w:rsidR="00E10CBC" w:rsidRPr="00277B41" w:rsidRDefault="00803FD7" w:rsidP="00803FD7">
      <w:pPr>
        <w:pStyle w:val="2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lastRenderedPageBreak/>
        <w:t>Удаление платежей</w:t>
      </w:r>
    </w:p>
    <w:p w:rsidR="00803FD7" w:rsidRPr="00277B41" w:rsidRDefault="00803FD7" w:rsidP="0080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При удалении данных система должна запрашивать подтверждение;</w:t>
      </w:r>
    </w:p>
    <w:p w:rsidR="00803FD7" w:rsidRPr="00277B41" w:rsidRDefault="00803FD7" w:rsidP="0080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В подтверждении нужно выводить назначение платежа и другую значимую информацию;</w:t>
      </w:r>
    </w:p>
    <w:p w:rsidR="00803FD7" w:rsidRPr="00277B41" w:rsidRDefault="00803FD7" w:rsidP="0080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Удаление должно сопровождаться звуковым или визуальным оформлением;</w:t>
      </w:r>
    </w:p>
    <w:p w:rsidR="00803FD7" w:rsidRPr="00277B41" w:rsidRDefault="00803FD7" w:rsidP="00803FD7">
      <w:pPr>
        <w:pStyle w:val="2"/>
        <w:rPr>
          <w:rFonts w:ascii="Times New Roman" w:hAnsi="Times New Roman" w:cs="Times New Roman"/>
        </w:rPr>
      </w:pPr>
      <w:r w:rsidRPr="00277B41">
        <w:rPr>
          <w:rFonts w:ascii="Times New Roman" w:hAnsi="Times New Roman" w:cs="Times New Roman"/>
        </w:rPr>
        <w:t>Отчет</w:t>
      </w:r>
    </w:p>
    <w:p w:rsidR="00803FD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Отчет может выводиться встроенными средствами, либо в распространенных программных продуктах (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77B41">
        <w:rPr>
          <w:rFonts w:ascii="Times New Roman" w:hAnsi="Times New Roman" w:cs="Times New Roman"/>
          <w:sz w:val="28"/>
          <w:szCs w:val="28"/>
        </w:rPr>
        <w:t xml:space="preserve">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77B41">
        <w:rPr>
          <w:rFonts w:ascii="Times New Roman" w:hAnsi="Times New Roman" w:cs="Times New Roman"/>
          <w:sz w:val="28"/>
          <w:szCs w:val="28"/>
        </w:rPr>
        <w:t xml:space="preserve">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77B41">
        <w:rPr>
          <w:rFonts w:ascii="Times New Roman" w:hAnsi="Times New Roman" w:cs="Times New Roman"/>
          <w:sz w:val="28"/>
          <w:szCs w:val="28"/>
        </w:rPr>
        <w:t xml:space="preserve">,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77B41">
        <w:rPr>
          <w:rFonts w:ascii="Times New Roman" w:hAnsi="Times New Roman" w:cs="Times New Roman"/>
          <w:sz w:val="28"/>
          <w:szCs w:val="28"/>
        </w:rPr>
        <w:t xml:space="preserve">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77B41">
        <w:rPr>
          <w:rFonts w:ascii="Times New Roman" w:hAnsi="Times New Roman" w:cs="Times New Roman"/>
          <w:sz w:val="28"/>
          <w:szCs w:val="28"/>
        </w:rPr>
        <w:t xml:space="preserve">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77B41">
        <w:rPr>
          <w:rFonts w:ascii="Times New Roman" w:hAnsi="Times New Roman" w:cs="Times New Roman"/>
          <w:sz w:val="28"/>
          <w:szCs w:val="28"/>
        </w:rPr>
        <w:t xml:space="preserve">, </w:t>
      </w:r>
      <w:r w:rsidRPr="00277B4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77B41">
        <w:rPr>
          <w:rFonts w:ascii="Times New Roman" w:hAnsi="Times New Roman" w:cs="Times New Roman"/>
          <w:sz w:val="28"/>
          <w:szCs w:val="28"/>
        </w:rPr>
        <w:t>-браузер);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У отчета обязательно должен быть заголовок на первой странице;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В заголовке может быть указан период и категория платежей;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На каждой странице указывается ФИО пользователя и номер страницы;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Платежи группируются по категориям;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Внутри каждой категории платежи сортируются по дате;</w:t>
      </w:r>
    </w:p>
    <w:p w:rsidR="008B00F7" w:rsidRPr="00277B41" w:rsidRDefault="008B00F7" w:rsidP="0080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B41">
        <w:rPr>
          <w:rFonts w:ascii="Times New Roman" w:hAnsi="Times New Roman" w:cs="Times New Roman"/>
          <w:sz w:val="28"/>
          <w:szCs w:val="28"/>
        </w:rPr>
        <w:t>В конце отчета выводится суммарная стоимость всех показанных платежей.</w:t>
      </w:r>
    </w:p>
    <w:sectPr w:rsidR="008B00F7" w:rsidRPr="00277B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55" w:rsidRDefault="00314055" w:rsidP="00277B41">
      <w:pPr>
        <w:spacing w:after="0" w:line="240" w:lineRule="auto"/>
      </w:pPr>
      <w:r>
        <w:separator/>
      </w:r>
    </w:p>
  </w:endnote>
  <w:endnote w:type="continuationSeparator" w:id="0">
    <w:p w:rsidR="00314055" w:rsidRDefault="00314055" w:rsidP="0027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55" w:rsidRDefault="00314055" w:rsidP="00277B41">
      <w:pPr>
        <w:spacing w:after="0" w:line="240" w:lineRule="auto"/>
      </w:pPr>
      <w:r>
        <w:separator/>
      </w:r>
    </w:p>
  </w:footnote>
  <w:footnote w:type="continuationSeparator" w:id="0">
    <w:p w:rsidR="00314055" w:rsidRDefault="00314055" w:rsidP="0027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41" w:rsidRPr="00812B97" w:rsidRDefault="00277B41" w:rsidP="00277B41">
    <w:pPr>
      <w:pStyle w:val="Doctitle"/>
      <w:jc w:val="center"/>
      <w:rPr>
        <w:rFonts w:ascii="Times New Roman" w:hAnsi="Times New Roman"/>
        <w:sz w:val="24"/>
        <w:lang w:val="ru-RU"/>
      </w:rPr>
    </w:pPr>
    <w:r w:rsidRPr="00812B97">
      <w:rPr>
        <w:rFonts w:ascii="Times New Roman" w:hAnsi="Times New Roman"/>
        <w:sz w:val="24"/>
        <w:lang w:val="ru-RU"/>
      </w:rPr>
      <w:t xml:space="preserve">I этап отборочных соревнований на право участия в региональном чемпионате </w:t>
    </w:r>
  </w:p>
  <w:p w:rsidR="00277B41" w:rsidRDefault="00277B41" w:rsidP="00277B41">
    <w:pPr>
      <w:pStyle w:val="Doctitle"/>
      <w:jc w:val="center"/>
      <w:rPr>
        <w:rFonts w:ascii="Times New Roman" w:hAnsi="Times New Roman"/>
        <w:sz w:val="24"/>
        <w:lang w:val="ru-RU"/>
      </w:rPr>
    </w:pPr>
    <w:r w:rsidRPr="00812B97">
      <w:rPr>
        <w:rFonts w:ascii="Times New Roman" w:hAnsi="Times New Roman"/>
        <w:sz w:val="24"/>
        <w:lang w:val="ru-RU"/>
      </w:rPr>
      <w:t>"Молодые профессионалы" (</w:t>
    </w:r>
    <w:proofErr w:type="spellStart"/>
    <w:r w:rsidRPr="00812B97">
      <w:rPr>
        <w:rFonts w:ascii="Times New Roman" w:hAnsi="Times New Roman"/>
        <w:sz w:val="24"/>
        <w:lang w:val="ru-RU"/>
      </w:rPr>
      <w:t>WorldSkills</w:t>
    </w:r>
    <w:proofErr w:type="spellEnd"/>
    <w:r w:rsidRPr="00812B97">
      <w:rPr>
        <w:rFonts w:ascii="Times New Roman" w:hAnsi="Times New Roman"/>
        <w:sz w:val="24"/>
        <w:lang w:val="ru-RU"/>
      </w:rPr>
      <w:t xml:space="preserve"> </w:t>
    </w:r>
    <w:proofErr w:type="spellStart"/>
    <w:r w:rsidRPr="00812B97">
      <w:rPr>
        <w:rFonts w:ascii="Times New Roman" w:hAnsi="Times New Roman"/>
        <w:sz w:val="24"/>
        <w:lang w:val="ru-RU"/>
      </w:rPr>
      <w:t>Russia</w:t>
    </w:r>
    <w:proofErr w:type="spellEnd"/>
    <w:r w:rsidRPr="00812B97">
      <w:rPr>
        <w:rFonts w:ascii="Times New Roman" w:hAnsi="Times New Roman"/>
        <w:sz w:val="24"/>
        <w:lang w:val="ru-RU"/>
      </w:rPr>
      <w:t xml:space="preserve">) Томская область </w:t>
    </w:r>
    <w:r>
      <w:rPr>
        <w:rFonts w:ascii="Times New Roman" w:hAnsi="Times New Roman"/>
        <w:sz w:val="24"/>
        <w:lang w:val="ru-RU"/>
      </w:rPr>
      <w:t>–</w:t>
    </w:r>
    <w:r w:rsidRPr="00812B97">
      <w:rPr>
        <w:rFonts w:ascii="Times New Roman" w:hAnsi="Times New Roman"/>
        <w:sz w:val="24"/>
        <w:lang w:val="ru-RU"/>
      </w:rPr>
      <w:t xml:space="preserve"> 2018</w:t>
    </w:r>
  </w:p>
  <w:p w:rsidR="00277B41" w:rsidRPr="00277B41" w:rsidRDefault="00277B41" w:rsidP="00277B41">
    <w:pPr>
      <w:pStyle w:val="af4"/>
      <w:jc w:val="center"/>
      <w:rPr>
        <w:rFonts w:ascii="Times New Roman" w:hAnsi="Times New Roman" w:cs="Times New Roman"/>
        <w:b/>
        <w:sz w:val="24"/>
      </w:rPr>
    </w:pPr>
    <w:r w:rsidRPr="00277B41">
      <w:rPr>
        <w:rFonts w:ascii="Times New Roman" w:hAnsi="Times New Roman" w:cs="Times New Roman"/>
        <w:b/>
        <w:sz w:val="24"/>
      </w:rPr>
      <w:t>Программные решения для бизнеса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3F57"/>
    <w:multiLevelType w:val="hybridMultilevel"/>
    <w:tmpl w:val="56D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05F1"/>
    <w:multiLevelType w:val="hybridMultilevel"/>
    <w:tmpl w:val="238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8D0"/>
    <w:multiLevelType w:val="hybridMultilevel"/>
    <w:tmpl w:val="1A18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7175"/>
    <w:multiLevelType w:val="hybridMultilevel"/>
    <w:tmpl w:val="C0E0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C8F"/>
    <w:multiLevelType w:val="hybridMultilevel"/>
    <w:tmpl w:val="635C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5E"/>
    <w:rsid w:val="0006062B"/>
    <w:rsid w:val="00277B41"/>
    <w:rsid w:val="00314055"/>
    <w:rsid w:val="00803FD7"/>
    <w:rsid w:val="008B00F7"/>
    <w:rsid w:val="00BC1A5E"/>
    <w:rsid w:val="00C27BF0"/>
    <w:rsid w:val="00CD65DA"/>
    <w:rsid w:val="00E10CBC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3AC5-8CDC-4CB1-97C8-13DE195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2B"/>
  </w:style>
  <w:style w:type="paragraph" w:styleId="1">
    <w:name w:val="heading 1"/>
    <w:basedOn w:val="a"/>
    <w:next w:val="a"/>
    <w:link w:val="10"/>
    <w:uiPriority w:val="9"/>
    <w:qFormat/>
    <w:rsid w:val="0006062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62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62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62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2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62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62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62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62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62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6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1A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062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06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062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606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6062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6062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6062B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06062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6062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6062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062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062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6062B"/>
    <w:rPr>
      <w:b/>
      <w:bCs/>
      <w:color w:val="auto"/>
    </w:rPr>
  </w:style>
  <w:style w:type="character" w:styleId="aa">
    <w:name w:val="Emphasis"/>
    <w:basedOn w:val="a0"/>
    <w:uiPriority w:val="20"/>
    <w:qFormat/>
    <w:rsid w:val="0006062B"/>
    <w:rPr>
      <w:i/>
      <w:iCs/>
      <w:color w:val="auto"/>
    </w:rPr>
  </w:style>
  <w:style w:type="paragraph" w:styleId="ab">
    <w:name w:val="No Spacing"/>
    <w:uiPriority w:val="1"/>
    <w:qFormat/>
    <w:rsid w:val="0006062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62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62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606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06062B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06062B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6062B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06062B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6062B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06062B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6062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7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77B41"/>
  </w:style>
  <w:style w:type="paragraph" w:styleId="af6">
    <w:name w:val="footer"/>
    <w:basedOn w:val="a"/>
    <w:link w:val="af7"/>
    <w:uiPriority w:val="99"/>
    <w:unhideWhenUsed/>
    <w:rsid w:val="0027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77B41"/>
  </w:style>
  <w:style w:type="paragraph" w:customStyle="1" w:styleId="Doctitle">
    <w:name w:val="Doc title"/>
    <w:basedOn w:val="a"/>
    <w:rsid w:val="00277B41"/>
    <w:pPr>
      <w:spacing w:after="0" w:line="240" w:lineRule="auto"/>
      <w:jc w:val="left"/>
    </w:pPr>
    <w:rPr>
      <w:rFonts w:ascii="Arial" w:eastAsia="Times New Roman" w:hAnsi="Arial" w:cs="Times New Roman"/>
      <w:b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Григорьев</dc:creator>
  <cp:keywords/>
  <dc:description/>
  <cp:lastModifiedBy>Пользователь Windows</cp:lastModifiedBy>
  <cp:revision>5</cp:revision>
  <dcterms:created xsi:type="dcterms:W3CDTF">2015-04-05T00:15:00Z</dcterms:created>
  <dcterms:modified xsi:type="dcterms:W3CDTF">2018-09-07T03:47:00Z</dcterms:modified>
</cp:coreProperties>
</file>